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10" w:rsidRDefault="000E4810" w:rsidP="000E4810">
      <w:pPr>
        <w:jc w:val="center"/>
        <w:rPr>
          <w:rFonts w:ascii="TH SarabunPSK" w:hAnsi="TH SarabunPSK" w:cs="TH SarabunPSK"/>
          <w:sz w:val="72"/>
          <w:szCs w:val="72"/>
        </w:rPr>
      </w:pPr>
    </w:p>
    <w:p w:rsidR="000E4810" w:rsidRDefault="000E4810" w:rsidP="000E4810">
      <w:pPr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/>
          <w:noProof/>
          <w:sz w:val="72"/>
          <w:szCs w:val="72"/>
        </w:rPr>
        <w:drawing>
          <wp:inline distT="0" distB="0" distL="0" distR="0">
            <wp:extent cx="2466975" cy="2238375"/>
            <wp:effectExtent l="0" t="0" r="0" b="0"/>
            <wp:docPr id="1" name="รูปภาพ 1" descr="C:\Users\HOME\Desktop\ตรา อบต.ย่านร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ตรา อบต.ย่านร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810" w:rsidRDefault="000E4810" w:rsidP="000E4810">
      <w:pPr>
        <w:jc w:val="center"/>
        <w:rPr>
          <w:rFonts w:ascii="TH SarabunPSK" w:hAnsi="TH SarabunPSK" w:cs="TH SarabunPSK"/>
          <w:sz w:val="72"/>
          <w:szCs w:val="72"/>
        </w:rPr>
      </w:pPr>
    </w:p>
    <w:p w:rsidR="00742B33" w:rsidRPr="00742B33" w:rsidRDefault="00742B33" w:rsidP="00742B3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742B33">
        <w:rPr>
          <w:rFonts w:ascii="TH SarabunPSK" w:hAnsi="TH SarabunPSK" w:cs="TH SarabunPSK"/>
          <w:b/>
          <w:bCs/>
          <w:sz w:val="72"/>
          <w:szCs w:val="72"/>
          <w:cs/>
        </w:rPr>
        <w:t>คู่มือการปฏิบัติงาน</w:t>
      </w:r>
    </w:p>
    <w:p w:rsidR="00742B33" w:rsidRPr="00742B33" w:rsidRDefault="00742B33" w:rsidP="00742B3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742B33">
        <w:rPr>
          <w:rFonts w:ascii="TH SarabunPSK" w:hAnsi="TH SarabunPSK" w:cs="TH SarabunPSK"/>
          <w:b/>
          <w:bCs/>
          <w:sz w:val="72"/>
          <w:szCs w:val="72"/>
          <w:cs/>
        </w:rPr>
        <w:t>การรับ</w:t>
      </w:r>
      <w:r w:rsidRPr="00742B33">
        <w:rPr>
          <w:rFonts w:ascii="TH SarabunPSK" w:hAnsi="TH SarabunPSK" w:cs="TH SarabunPSK" w:hint="cs"/>
          <w:b/>
          <w:bCs/>
          <w:sz w:val="72"/>
          <w:szCs w:val="72"/>
          <w:cs/>
        </w:rPr>
        <w:t>ลงทะเบียน</w:t>
      </w:r>
      <w:r w:rsidRPr="00742B33">
        <w:rPr>
          <w:rFonts w:ascii="TH SarabunPSK" w:hAnsi="TH SarabunPSK" w:cs="TH SarabunPSK"/>
          <w:b/>
          <w:bCs/>
          <w:sz w:val="72"/>
          <w:szCs w:val="72"/>
          <w:cs/>
        </w:rPr>
        <w:t>ขอรับเงินเบี้ย</w:t>
      </w:r>
      <w:r w:rsidRPr="00742B33">
        <w:rPr>
          <w:rFonts w:ascii="TH SarabunPSK" w:hAnsi="TH SarabunPSK" w:cs="TH SarabunPSK" w:hint="cs"/>
          <w:b/>
          <w:bCs/>
          <w:sz w:val="72"/>
          <w:szCs w:val="72"/>
          <w:cs/>
        </w:rPr>
        <w:t>ความพิการ</w:t>
      </w:r>
    </w:p>
    <w:p w:rsidR="000E4810" w:rsidRPr="00742B33" w:rsidRDefault="000E4810" w:rsidP="000E4810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0E4810" w:rsidRDefault="000E4810" w:rsidP="000E4810">
      <w:pPr>
        <w:jc w:val="center"/>
        <w:rPr>
          <w:rFonts w:ascii="TH SarabunPSK" w:hAnsi="TH SarabunPSK" w:cs="TH SarabunPSK"/>
          <w:sz w:val="72"/>
          <w:szCs w:val="72"/>
        </w:rPr>
      </w:pPr>
    </w:p>
    <w:p w:rsidR="000E4810" w:rsidRDefault="000E4810" w:rsidP="000E4810">
      <w:pPr>
        <w:jc w:val="center"/>
        <w:rPr>
          <w:rFonts w:ascii="TH SarabunPSK" w:hAnsi="TH SarabunPSK" w:cs="TH SarabunPSK"/>
          <w:sz w:val="72"/>
          <w:szCs w:val="72"/>
        </w:rPr>
      </w:pPr>
    </w:p>
    <w:p w:rsidR="000E4810" w:rsidRDefault="000E4810" w:rsidP="000E4810">
      <w:pPr>
        <w:jc w:val="center"/>
        <w:rPr>
          <w:rFonts w:ascii="TH SarabunPSK" w:hAnsi="TH SarabunPSK" w:cs="TH SarabunPSK"/>
          <w:sz w:val="72"/>
          <w:szCs w:val="72"/>
        </w:rPr>
      </w:pPr>
    </w:p>
    <w:p w:rsidR="000E4810" w:rsidRPr="000E4810" w:rsidRDefault="000E4810" w:rsidP="000E481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E4810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งานพัฒนาชุมชนและสวัสดิการสังคม </w:t>
      </w:r>
    </w:p>
    <w:p w:rsidR="000E4810" w:rsidRPr="000E4810" w:rsidRDefault="000E4810" w:rsidP="000E4810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E4810">
        <w:rPr>
          <w:rFonts w:ascii="TH SarabunPSK" w:hAnsi="TH SarabunPSK" w:cs="TH SarabunPSK" w:hint="cs"/>
          <w:b/>
          <w:bCs/>
          <w:sz w:val="52"/>
          <w:szCs w:val="52"/>
          <w:cs/>
        </w:rPr>
        <w:t>สำนักปลัดองค์การบริหารส่วนตำบลย่านรี</w:t>
      </w:r>
    </w:p>
    <w:p w:rsidR="00C0023A" w:rsidRPr="000E4810" w:rsidRDefault="00C0023A">
      <w:pPr>
        <w:rPr>
          <w:b/>
          <w:bCs/>
        </w:rPr>
      </w:pPr>
    </w:p>
    <w:p w:rsidR="000E4810" w:rsidRDefault="000E4810"/>
    <w:p w:rsidR="000E4810" w:rsidRDefault="000E4810"/>
    <w:p w:rsidR="00FE1F00" w:rsidRDefault="00FE1F00"/>
    <w:p w:rsidR="00FE1F00" w:rsidRDefault="00FE1F00"/>
    <w:p w:rsidR="00FE1F00" w:rsidRPr="00FE1F00" w:rsidRDefault="00FE1F00"/>
    <w:p w:rsidR="000E4810" w:rsidRDefault="000E4810"/>
    <w:p w:rsidR="000E4810" w:rsidRDefault="000E4810" w:rsidP="000E4810">
      <w:pPr>
        <w:jc w:val="center"/>
      </w:pPr>
      <w:r>
        <w:rPr>
          <w:rFonts w:ascii="TH SarabunPSK" w:hAnsi="TH SarabunPSK" w:cs="TH SarabunPSK"/>
          <w:noProof/>
          <w:sz w:val="72"/>
          <w:szCs w:val="72"/>
        </w:rPr>
        <w:lastRenderedPageBreak/>
        <w:drawing>
          <wp:inline distT="0" distB="0" distL="0" distR="0" wp14:anchorId="77E89BFB" wp14:editId="31B4D9E1">
            <wp:extent cx="1752600" cy="1695450"/>
            <wp:effectExtent l="0" t="0" r="0" b="0"/>
            <wp:docPr id="2" name="รูปภาพ 2" descr="C:\Users\HOME\Desktop\ตรา อบต.ย่านร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ตรา อบต.ย่านร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810" w:rsidRDefault="000E4810" w:rsidP="000E4810">
      <w:pPr>
        <w:jc w:val="center"/>
      </w:pPr>
    </w:p>
    <w:p w:rsidR="002947EA" w:rsidRPr="001D5B80" w:rsidRDefault="002947EA" w:rsidP="002947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D5B80">
        <w:rPr>
          <w:rFonts w:ascii="TH SarabunPSK" w:hAnsi="TH SarabunPSK" w:cs="TH SarabunPSK" w:hint="cs"/>
          <w:b/>
          <w:bCs/>
          <w:sz w:val="36"/>
          <w:szCs w:val="36"/>
          <w:cs/>
        </w:rPr>
        <w:t>วิธีการ ขั้นตอนและระยะเวลาการปฏิบัติงาน</w:t>
      </w:r>
    </w:p>
    <w:p w:rsidR="002947EA" w:rsidRDefault="002947EA" w:rsidP="002947EA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B31C6F" wp14:editId="7556BE90">
                <wp:simplePos x="0" y="0"/>
                <wp:positionH relativeFrom="margin">
                  <wp:align>center</wp:align>
                </wp:positionH>
                <wp:positionV relativeFrom="paragraph">
                  <wp:posOffset>1821815</wp:posOffset>
                </wp:positionV>
                <wp:extent cx="5210175" cy="933450"/>
                <wp:effectExtent l="0" t="0" r="28575" b="19050"/>
                <wp:wrapNone/>
                <wp:docPr id="9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0175" cy="933450"/>
                          <a:chOff x="0" y="0"/>
                          <a:chExt cx="5210175" cy="933450"/>
                        </a:xfrm>
                      </wpg:grpSpPr>
                      <wpg:grpSp>
                        <wpg:cNvPr id="10" name="Group 4"/>
                        <wpg:cNvGrpSpPr/>
                        <wpg:grpSpPr>
                          <a:xfrm>
                            <a:off x="1295400" y="0"/>
                            <a:ext cx="2524125" cy="323850"/>
                            <a:chOff x="0" y="0"/>
                            <a:chExt cx="2524125" cy="323850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000125" cy="3143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47EA" w:rsidRPr="00880A17" w:rsidRDefault="002947EA" w:rsidP="002947E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cs/>
                                  </w:rPr>
                                </w:pPr>
                                <w:r w:rsidRPr="00880A17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  <w:t xml:space="preserve">2 </w:t>
                                </w:r>
                                <w:r w:rsidRPr="00880A17">
                                  <w:rPr>
                                    <w:rFonts w:ascii="TH SarabunPSK" w:hAnsi="TH SarabunPSK" w:cs="TH SarabunPSK" w:hint="cs"/>
                                    <w:sz w:val="36"/>
                                    <w:szCs w:val="36"/>
                                    <w:cs/>
                                  </w:rPr>
                                  <w:t>นาที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12"/>
                          <wps:cNvSpPr txBox="1"/>
                          <wps:spPr>
                            <a:xfrm>
                              <a:off x="1524000" y="9525"/>
                              <a:ext cx="1000125" cy="3143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47EA" w:rsidRPr="00880A17" w:rsidRDefault="002947EA" w:rsidP="002947E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cs/>
                                  </w:rPr>
                                </w:pPr>
                                <w:r w:rsidRPr="00880A17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  <w:t xml:space="preserve">3 </w:t>
                                </w:r>
                                <w:r w:rsidRPr="00880A17">
                                  <w:rPr>
                                    <w:rFonts w:ascii="TH SarabunPSK" w:hAnsi="TH SarabunPSK" w:cs="TH SarabunPSK" w:hint="cs"/>
                                    <w:sz w:val="36"/>
                                    <w:szCs w:val="36"/>
                                    <w:cs/>
                                  </w:rPr>
                                  <w:t>นาที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Text Box 13"/>
                        <wps:cNvSpPr txBox="1"/>
                        <wps:spPr>
                          <a:xfrm>
                            <a:off x="0" y="561975"/>
                            <a:ext cx="5210175" cy="3714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EA" w:rsidRPr="00880A17" w:rsidRDefault="002947EA" w:rsidP="002947E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880A17"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  <w:cs/>
                                </w:rPr>
                                <w:t>สรุป กระบวนการดำเนินงาน 3 ขั้นตอน</w:t>
                              </w:r>
                              <w:r w:rsidRPr="00880A17">
                                <w:rPr>
                                  <w:rFonts w:ascii="TH SarabunPSK" w:hAnsi="TH SarabunPSK" w:cs="TH SarabunPSK" w:hint="cs"/>
                                  <w:sz w:val="36"/>
                                  <w:szCs w:val="36"/>
                                  <w:cs/>
                                </w:rPr>
                                <w:t xml:space="preserve"> รวมระยะเวลา 5 นาที/ราย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left:0;text-align:left;margin-left:0;margin-top:143.45pt;width:410.25pt;height:73.5pt;z-index:251659264;mso-position-horizontal:center;mso-position-horizontal-relative:margin" coordsize="52101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">
                <v:group id="Group 4" o:spid="_x0000_s1027" style="position:absolute;left:12954;width:25241;height:3238" coordsize="25241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8" type="#_x0000_t202" style="position:absolute;width:1000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kR78A&#10;AADbAAAADwAAAGRycy9kb3ducmV2LnhtbERPzWrCQBC+F3yHZQre6iaWFk1dRYQULz348wBDdkyC&#10;2dmwO43p27tCwdt8fL+z2oyuUwOF2Ho2kM8yUMSVty3XBs6n8m0BKgqyxc4zGfijCJv15GWFhfU3&#10;PtBwlFqlEI4FGmhE+kLrWDXkMM58T5y4iw8OJcFQaxvwlsJdp+dZ9qkdtpwaGuxp11B1Pf46A/7j&#10;vfQyXEOd75ZSys931svcmOnruP0CJTTKU/zv3ts0P4fHL+kAvb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ySRHvwAAANsAAAAPAAAAAAAAAAAAAAAAAJgCAABkcnMvZG93bnJl&#10;di54bWxQSwUGAAAAAAQABAD1AAAAhAMAAAAA&#10;" fillcolor="#bfb1d0 [1623]" strokecolor="#795d9b [3047]">
                    <v:fill color2="#ece7f1 [503]" rotate="t" angle="180" colors="0 #c9b5e8;22938f #d9cbee;1 #f0eaf9" focus="100%" type="gradient"/>
                    <v:shadow on="t" color="black" opacity="24903f" origin=",.5" offset="0,.55556mm"/>
                    <v:textbox>
                      <w:txbxContent>
                        <w:p w:rsidR="002947EA" w:rsidRPr="00880A17" w:rsidRDefault="002947EA" w:rsidP="002947EA">
                          <w:pPr>
                            <w:jc w:val="center"/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cs/>
                            </w:rPr>
                          </w:pPr>
                          <w:r w:rsidRPr="00880A17">
                            <w:rPr>
                              <w:rFonts w:ascii="TH SarabunPSK" w:hAnsi="TH SarabunPSK" w:cs="TH SarabunPSK"/>
                              <w:sz w:val="36"/>
                              <w:szCs w:val="36"/>
                            </w:rPr>
                            <w:t xml:space="preserve">2 </w:t>
                          </w:r>
                          <w:r w:rsidRPr="00880A17">
                            <w:rPr>
                              <w:rFonts w:ascii="TH SarabunPSK" w:hAnsi="TH SarabunPSK" w:cs="TH SarabunPSK" w:hint="cs"/>
                              <w:sz w:val="36"/>
                              <w:szCs w:val="36"/>
                              <w:cs/>
                            </w:rPr>
                            <w:t>นาที</w:t>
                          </w:r>
                        </w:p>
                      </w:txbxContent>
                    </v:textbox>
                  </v:shape>
                  <v:shape id="Text Box 12" o:spid="_x0000_s1029" type="#_x0000_t202" style="position:absolute;left:15240;top:95;width:1000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6MMAA&#10;AADbAAAADwAAAGRycy9kb3ducmV2LnhtbERPzWrDMAy+F/YORoPeWqcpG1tWp4xCyi47rN0DiFhL&#10;QmI52Gqavn09GOymj+9Xu/3sBjVRiJ1nA5t1Boq49rbjxsD3uVq9gIqCbHHwTAZuFGFfPix2WFh/&#10;5S+aTtKoFMKxQAOtyFhoHeuWHMa1H4kT9+ODQ0kwNNoGvKZwN+g8y561w45TQ4sjHVqq+9PFGfBP&#10;28rL1Idmc3iVSj6P2Si5McvH+f0NlNAs/+I/94dN83P4/SUdo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u6MMAAAADbAAAADwAAAAAAAAAAAAAAAACYAgAAZHJzL2Rvd25y&#10;ZXYueG1sUEsFBgAAAAAEAAQA9QAAAIUDAAAAAA==&#10;" fillcolor="#bfb1d0 [1623]" strokecolor="#795d9b [3047]">
                    <v:fill color2="#ece7f1 [503]" rotate="t" angle="180" colors="0 #c9b5e8;22938f #d9cbee;1 #f0eaf9" focus="100%" type="gradient"/>
                    <v:shadow on="t" color="black" opacity="24903f" origin=",.5" offset="0,.55556mm"/>
                    <v:textbox>
                      <w:txbxContent>
                        <w:p w:rsidR="002947EA" w:rsidRPr="00880A17" w:rsidRDefault="002947EA" w:rsidP="002947EA">
                          <w:pPr>
                            <w:jc w:val="center"/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cs/>
                            </w:rPr>
                          </w:pPr>
                          <w:r w:rsidRPr="00880A17">
                            <w:rPr>
                              <w:rFonts w:ascii="TH SarabunPSK" w:hAnsi="TH SarabunPSK" w:cs="TH SarabunPSK"/>
                              <w:sz w:val="36"/>
                              <w:szCs w:val="36"/>
                            </w:rPr>
                            <w:t xml:space="preserve">3 </w:t>
                          </w:r>
                          <w:r w:rsidRPr="00880A17">
                            <w:rPr>
                              <w:rFonts w:ascii="TH SarabunPSK" w:hAnsi="TH SarabunPSK" w:cs="TH SarabunPSK" w:hint="cs"/>
                              <w:sz w:val="36"/>
                              <w:szCs w:val="36"/>
                              <w:cs/>
                            </w:rPr>
                            <w:t>นาที</w:t>
                          </w:r>
                        </w:p>
                      </w:txbxContent>
                    </v:textbox>
                  </v:shape>
                </v:group>
                <v:shape id="Text Box 13" o:spid="_x0000_s1030" type="#_x0000_t202" style="position:absolute;top:5619;width:52101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ybTMEA&#10;AADbAAAADwAAAGRycy9kb3ducmV2LnhtbERPzWrCQBC+C32HZQq96UYLUVJXKVahHjwY8wDT7DQJ&#10;zc6G7JqfPr0rCN7m4/ud9XYwteiodZVlBfNZBII4t7riQkF2OUxXIJxH1lhbJgUjOdhuXiZrTLTt&#10;+Uxd6gsRQtglqKD0vkmkdHlJBt3MNsSB+7WtQR9gW0jdYh/CTS0XURRLgxWHhhIb2pWU/6VXo+AY&#10;Z3P/f/pZ7Hgpx+JrvzcZZUq9vQ6fHyA8Df4pfri/dZj/DvdfwgFyc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cm0zBAAAA2wAAAA8AAAAAAAAAAAAAAAAAmAIAAGRycy9kb3du&#10;cmV2LnhtbFBLBQYAAAAABAAEAPUAAACGAwAAAAA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2947EA" w:rsidRPr="00880A17" w:rsidRDefault="002947EA" w:rsidP="002947EA">
                        <w:pPr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  <w:cs/>
                          </w:rPr>
                        </w:pPr>
                        <w:r w:rsidRPr="00880A17">
                          <w:rPr>
                            <w:rFonts w:ascii="TH SarabunPSK" w:hAnsi="TH SarabunPSK" w:cs="TH SarabunPSK"/>
                            <w:sz w:val="36"/>
                            <w:szCs w:val="36"/>
                            <w:cs/>
                          </w:rPr>
                          <w:t>สรุป กระบวนการดำเนินงาน 3 ขั้นตอน</w:t>
                        </w:r>
                        <w:r w:rsidRPr="00880A17">
                          <w:rPr>
                            <w:rFonts w:ascii="TH SarabunPSK" w:hAnsi="TH SarabunPSK" w:cs="TH SarabunPSK" w:hint="cs"/>
                            <w:sz w:val="36"/>
                            <w:szCs w:val="36"/>
                            <w:cs/>
                          </w:rPr>
                          <w:t xml:space="preserve"> รวมระยะเวลา 5 นาที/ราย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1BD99E44" wp14:editId="0699453D">
            <wp:extent cx="5505450" cy="2009775"/>
            <wp:effectExtent l="76200" t="0" r="95250" b="0"/>
            <wp:docPr id="14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2947EA" w:rsidRDefault="002947EA" w:rsidP="002947EA">
      <w:pPr>
        <w:jc w:val="center"/>
        <w:rPr>
          <w:rFonts w:ascii="TH SarabunPSK" w:hAnsi="TH SarabunPSK" w:cs="TH SarabunPSK"/>
          <w:sz w:val="36"/>
          <w:szCs w:val="36"/>
        </w:rPr>
      </w:pPr>
    </w:p>
    <w:p w:rsidR="002947EA" w:rsidRDefault="002947EA" w:rsidP="002947EA">
      <w:pPr>
        <w:jc w:val="center"/>
        <w:rPr>
          <w:rFonts w:ascii="TH SarabunPSK" w:hAnsi="TH SarabunPSK" w:cs="TH SarabunPSK"/>
          <w:sz w:val="36"/>
          <w:szCs w:val="36"/>
        </w:rPr>
      </w:pPr>
    </w:p>
    <w:p w:rsidR="002947EA" w:rsidRDefault="002947EA" w:rsidP="002947EA">
      <w:pPr>
        <w:jc w:val="center"/>
        <w:rPr>
          <w:rFonts w:ascii="TH SarabunPSK" w:hAnsi="TH SarabunPSK" w:cs="TH SarabunPSK"/>
          <w:sz w:val="36"/>
          <w:szCs w:val="36"/>
        </w:rPr>
      </w:pPr>
    </w:p>
    <w:p w:rsidR="002947EA" w:rsidRPr="001D5B80" w:rsidRDefault="002947EA" w:rsidP="002947EA">
      <w:pPr>
        <w:jc w:val="center"/>
        <w:rPr>
          <w:rFonts w:ascii="TH SarabunPSK" w:hAnsi="TH SarabunPSK" w:cs="TH SarabunPSK"/>
          <w:sz w:val="40"/>
          <w:szCs w:val="40"/>
        </w:rPr>
      </w:pPr>
    </w:p>
    <w:p w:rsidR="002947EA" w:rsidRPr="00880A17" w:rsidRDefault="002947EA" w:rsidP="002947EA">
      <w:pPr>
        <w:rPr>
          <w:rFonts w:ascii="TH SarabunPSK" w:hAnsi="TH SarabunPSK" w:cs="TH SarabunPSK"/>
          <w:b/>
          <w:bCs/>
          <w:sz w:val="36"/>
          <w:szCs w:val="36"/>
        </w:rPr>
      </w:pPr>
      <w:r w:rsidRPr="00880A17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เอกสารหลักฐาน</w:t>
      </w:r>
    </w:p>
    <w:p w:rsidR="002947EA" w:rsidRDefault="002947EA" w:rsidP="002947E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1. บัตรประจำตัวคนพิการตามกฎหมาย</w:t>
      </w:r>
    </w:p>
    <w:p w:rsidR="002947EA" w:rsidRDefault="002947EA" w:rsidP="002947E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2. ทะเบียนบ้าน</w:t>
      </w:r>
    </w:p>
    <w:p w:rsidR="002947EA" w:rsidRDefault="002947EA" w:rsidP="002947E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3. สมุดบัญชีธนาคาร (กรณีรับเงินโอนเข้าบัญชีธนาคาร)</w:t>
      </w:r>
    </w:p>
    <w:p w:rsidR="002947EA" w:rsidRPr="00880A17" w:rsidRDefault="002947EA" w:rsidP="002947EA">
      <w:pPr>
        <w:rPr>
          <w:rFonts w:ascii="TH SarabunPSK" w:hAnsi="TH SarabunPSK" w:cs="TH SarabunPSK"/>
          <w:sz w:val="36"/>
          <w:szCs w:val="36"/>
          <w:u w:val="single"/>
        </w:rPr>
      </w:pPr>
      <w:r w:rsidRPr="00880A17">
        <w:rPr>
          <w:rFonts w:ascii="TH SarabunPSK" w:hAnsi="TH SarabunPSK" w:cs="TH SarabunPSK" w:hint="cs"/>
          <w:sz w:val="36"/>
          <w:szCs w:val="36"/>
          <w:u w:val="single"/>
          <w:cs/>
        </w:rPr>
        <w:t>กรณีมอบอำนาจ</w:t>
      </w:r>
    </w:p>
    <w:p w:rsidR="002947EA" w:rsidRDefault="002947EA" w:rsidP="002947E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4. ใบมอบอำนาจ</w:t>
      </w:r>
    </w:p>
    <w:p w:rsidR="002947EA" w:rsidRDefault="002947EA" w:rsidP="002947E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5. บัตรประชาชนผู้รับมอบอำนาจ</w:t>
      </w:r>
    </w:p>
    <w:p w:rsidR="002947EA" w:rsidRDefault="002947EA" w:rsidP="002947E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6. ทะเบียนบ้านผู้รับมอบอำนาจ</w:t>
      </w:r>
    </w:p>
    <w:p w:rsidR="002947EA" w:rsidRPr="001D5B80" w:rsidRDefault="002947EA" w:rsidP="002947EA">
      <w:pPr>
        <w:rPr>
          <w:rFonts w:ascii="TH SarabunPSK" w:hAnsi="TH SarabunPSK" w:cs="TH SarabunPSK"/>
          <w:sz w:val="24"/>
          <w:szCs w:val="24"/>
        </w:rPr>
      </w:pPr>
    </w:p>
    <w:p w:rsidR="002947EA" w:rsidRPr="001D5B80" w:rsidRDefault="002947EA" w:rsidP="002947EA">
      <w:pPr>
        <w:rPr>
          <w:rFonts w:ascii="TH SarabunPSK" w:hAnsi="TH SarabunPSK" w:cs="TH SarabunPSK"/>
          <w:b/>
          <w:bCs/>
          <w:sz w:val="36"/>
          <w:szCs w:val="36"/>
        </w:rPr>
      </w:pPr>
      <w:r w:rsidRPr="001D5B80">
        <w:rPr>
          <w:rFonts w:ascii="TH SarabunPSK" w:hAnsi="TH SarabunPSK" w:cs="TH SarabunPSK" w:hint="cs"/>
          <w:b/>
          <w:bCs/>
          <w:sz w:val="36"/>
          <w:szCs w:val="36"/>
          <w:cs/>
        </w:rPr>
        <w:t>กฎหมายที่เกี่ยวข้อง</w:t>
      </w:r>
    </w:p>
    <w:p w:rsidR="002947EA" w:rsidRDefault="002947EA" w:rsidP="002947EA">
      <w:pPr>
        <w:rPr>
          <w:rFonts w:ascii="TH SarabunPSK" w:hAnsi="TH SarabunPSK" w:cs="TH SarabunPSK"/>
          <w:sz w:val="36"/>
          <w:szCs w:val="36"/>
        </w:rPr>
      </w:pPr>
      <w:r w:rsidRPr="008A65B6">
        <w:rPr>
          <w:rFonts w:ascii="TH SarabunPSK" w:hAnsi="TH SarabunPSK" w:cs="TH SarabunPSK" w:hint="cs"/>
          <w:sz w:val="36"/>
          <w:szCs w:val="36"/>
          <w:cs/>
        </w:rPr>
        <w:t>1. ระเบียบกระทรวงมหาดไทย ว่าด้วยหลักเกณฑ์การ</w:t>
      </w:r>
      <w:r w:rsidRPr="008A65B6">
        <w:rPr>
          <w:rStyle w:val="a5"/>
          <w:rFonts w:ascii="TH SarabunPSK" w:hAnsi="TH SarabunPSK" w:cs="TH SarabunPSK"/>
          <w:sz w:val="36"/>
          <w:szCs w:val="36"/>
          <w:cs/>
        </w:rPr>
        <w:t>จ่ายเบี้ยความพิการ</w:t>
      </w:r>
      <w:r w:rsidRPr="008A65B6">
        <w:rPr>
          <w:rFonts w:ascii="TH SarabunPSK" w:hAnsi="TH SarabunPSK" w:cs="TH SarabunPSK"/>
          <w:sz w:val="36"/>
          <w:szCs w:val="36"/>
          <w:cs/>
        </w:rPr>
        <w:t>ให้คนพิการของ</w:t>
      </w:r>
    </w:p>
    <w:p w:rsidR="002947EA" w:rsidRDefault="002947EA" w:rsidP="002947E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8A65B6">
        <w:rPr>
          <w:rFonts w:ascii="TH SarabunPSK" w:hAnsi="TH SarabunPSK" w:cs="TH SarabunPSK"/>
          <w:sz w:val="36"/>
          <w:szCs w:val="36"/>
          <w:cs/>
        </w:rPr>
        <w:t>องค์กรปกครองส่วนท้องถิ่น พ.ศ.</w:t>
      </w:r>
      <w:r w:rsidRPr="008A65B6">
        <w:rPr>
          <w:rFonts w:ascii="TH SarabunPSK" w:hAnsi="TH SarabunPSK" w:cs="TH SarabunPSK"/>
          <w:sz w:val="36"/>
          <w:szCs w:val="36"/>
        </w:rPr>
        <w:t>2553</w:t>
      </w:r>
      <w:r w:rsidRPr="008A65B6">
        <w:rPr>
          <w:rFonts w:ascii="TH SarabunPSK" w:hAnsi="TH SarabunPSK" w:cs="TH SarabunPSK" w:hint="cs"/>
          <w:sz w:val="36"/>
          <w:szCs w:val="36"/>
          <w:cs/>
        </w:rPr>
        <w:t xml:space="preserve"> และที่แก้ไขเพิ่มเติม</w:t>
      </w:r>
    </w:p>
    <w:p w:rsidR="00E91F42" w:rsidRDefault="002947EA" w:rsidP="00E91F42">
      <w:pPr>
        <w:jc w:val="thaiDistribute"/>
        <w:rPr>
          <w:rFonts w:ascii="TH SarabunPSK" w:eastAsia="Times New Roman" w:hAnsi="TH SarabunPSK" w:cs="TH SarabunPSK" w:hint="cs"/>
          <w:kern w:val="36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2.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หนังสือกระทรวงมหาดไทย ด่วนมาก ที่ </w:t>
      </w:r>
      <w:r w:rsidRPr="008A65B6">
        <w:rPr>
          <w:rFonts w:ascii="TH SarabunPSK" w:eastAsia="Times New Roman" w:hAnsi="TH SarabunPSK" w:cs="TH SarabunPSK"/>
          <w:kern w:val="36"/>
          <w:sz w:val="36"/>
          <w:szCs w:val="36"/>
          <w:cs/>
        </w:rPr>
        <w:t>มท</w:t>
      </w:r>
      <w:r w:rsidRPr="008A65B6">
        <w:rPr>
          <w:rFonts w:ascii="TH SarabunPSK" w:eastAsia="Times New Roman" w:hAnsi="TH SarabunPSK" w:cs="TH SarabunPSK"/>
          <w:kern w:val="36"/>
          <w:sz w:val="36"/>
          <w:szCs w:val="36"/>
        </w:rPr>
        <w:t xml:space="preserve"> 0891.3/</w:t>
      </w:r>
      <w:r w:rsidRPr="008A65B6">
        <w:rPr>
          <w:rFonts w:ascii="TH SarabunPSK" w:eastAsia="Times New Roman" w:hAnsi="TH SarabunPSK" w:cs="TH SarabunPSK"/>
          <w:kern w:val="36"/>
          <w:sz w:val="36"/>
          <w:szCs w:val="36"/>
          <w:cs/>
        </w:rPr>
        <w:t>ว</w:t>
      </w:r>
      <w:r w:rsidRPr="008A65B6">
        <w:rPr>
          <w:rFonts w:ascii="TH SarabunPSK" w:eastAsia="Times New Roman" w:hAnsi="TH SarabunPSK" w:cs="TH SarabunPSK"/>
          <w:kern w:val="36"/>
          <w:sz w:val="36"/>
          <w:szCs w:val="36"/>
        </w:rPr>
        <w:t xml:space="preserve">3609 </w:t>
      </w:r>
      <w:proofErr w:type="spellStart"/>
      <w:r w:rsidRPr="008A65B6">
        <w:rPr>
          <w:rFonts w:ascii="TH SarabunPSK" w:eastAsia="Times New Roman" w:hAnsi="TH SarabunPSK" w:cs="TH SarabunPSK"/>
          <w:kern w:val="36"/>
          <w:sz w:val="36"/>
          <w:szCs w:val="36"/>
          <w:cs/>
        </w:rPr>
        <w:t>ลว</w:t>
      </w:r>
      <w:proofErr w:type="spellEnd"/>
      <w:r w:rsidRPr="008A65B6">
        <w:rPr>
          <w:rFonts w:ascii="TH SarabunPSK" w:eastAsia="Times New Roman" w:hAnsi="TH SarabunPSK" w:cs="TH SarabunPSK"/>
          <w:kern w:val="36"/>
          <w:sz w:val="36"/>
          <w:szCs w:val="36"/>
          <w:cs/>
        </w:rPr>
        <w:t xml:space="preserve"> </w:t>
      </w:r>
      <w:r w:rsidRPr="008A65B6">
        <w:rPr>
          <w:rFonts w:ascii="TH SarabunPSK" w:eastAsia="Times New Roman" w:hAnsi="TH SarabunPSK" w:cs="TH SarabunPSK"/>
          <w:kern w:val="36"/>
          <w:sz w:val="36"/>
          <w:szCs w:val="36"/>
        </w:rPr>
        <w:t xml:space="preserve">24 </w:t>
      </w:r>
      <w:r w:rsidRPr="008A65B6">
        <w:rPr>
          <w:rFonts w:ascii="TH SarabunPSK" w:eastAsia="Times New Roman" w:hAnsi="TH SarabunPSK" w:cs="TH SarabunPSK"/>
          <w:kern w:val="36"/>
          <w:sz w:val="36"/>
          <w:szCs w:val="36"/>
          <w:cs/>
        </w:rPr>
        <w:t xml:space="preserve">มิถุนายน </w:t>
      </w:r>
      <w:r w:rsidRPr="008A65B6">
        <w:rPr>
          <w:rFonts w:ascii="TH SarabunPSK" w:eastAsia="Times New Roman" w:hAnsi="TH SarabunPSK" w:cs="TH SarabunPSK"/>
          <w:kern w:val="36"/>
          <w:sz w:val="36"/>
          <w:szCs w:val="36"/>
        </w:rPr>
        <w:t xml:space="preserve">2559 </w:t>
      </w:r>
      <w:r w:rsidR="00E91F42">
        <w:rPr>
          <w:rFonts w:ascii="TH SarabunPSK" w:eastAsia="Times New Roman" w:hAnsi="TH SarabunPSK" w:cs="TH SarabunPSK" w:hint="cs"/>
          <w:kern w:val="36"/>
          <w:sz w:val="36"/>
          <w:szCs w:val="36"/>
          <w:cs/>
        </w:rPr>
        <w:t xml:space="preserve">                    </w:t>
      </w:r>
    </w:p>
    <w:p w:rsidR="00E91F42" w:rsidRDefault="00E91F42" w:rsidP="00E91F42">
      <w:pPr>
        <w:jc w:val="thaiDistribute"/>
        <w:rPr>
          <w:rFonts w:ascii="TH SarabunPSK" w:eastAsia="Times New Roman" w:hAnsi="TH SarabunPSK" w:cs="TH SarabunPSK" w:hint="cs"/>
          <w:kern w:val="36"/>
          <w:sz w:val="36"/>
          <w:szCs w:val="36"/>
        </w:rPr>
      </w:pPr>
      <w:r>
        <w:rPr>
          <w:rFonts w:ascii="TH SarabunPSK" w:eastAsia="Times New Roman" w:hAnsi="TH SarabunPSK" w:cs="TH SarabunPSK" w:hint="cs"/>
          <w:kern w:val="36"/>
          <w:sz w:val="36"/>
          <w:szCs w:val="36"/>
          <w:cs/>
        </w:rPr>
        <w:t xml:space="preserve">    </w:t>
      </w:r>
      <w:r w:rsidR="002947EA" w:rsidRPr="008A65B6">
        <w:rPr>
          <w:rFonts w:ascii="TH SarabunPSK" w:eastAsia="Times New Roman" w:hAnsi="TH SarabunPSK" w:cs="TH SarabunPSK"/>
          <w:kern w:val="36"/>
          <w:sz w:val="36"/>
          <w:szCs w:val="36"/>
          <w:cs/>
        </w:rPr>
        <w:t>เรื่อง</w:t>
      </w:r>
      <w:r w:rsidR="002947EA" w:rsidRPr="008A65B6">
        <w:rPr>
          <w:rFonts w:ascii="TH SarabunPSK" w:eastAsia="Times New Roman" w:hAnsi="TH SarabunPSK" w:cs="TH SarabunPSK"/>
          <w:kern w:val="36"/>
          <w:sz w:val="36"/>
          <w:szCs w:val="36"/>
        </w:rPr>
        <w:t xml:space="preserve"> </w:t>
      </w:r>
      <w:r w:rsidR="002947EA" w:rsidRPr="008A65B6">
        <w:rPr>
          <w:rFonts w:ascii="TH SarabunPSK" w:eastAsia="Times New Roman" w:hAnsi="TH SarabunPSK" w:cs="TH SarabunPSK"/>
          <w:kern w:val="36"/>
          <w:sz w:val="36"/>
          <w:szCs w:val="36"/>
          <w:cs/>
        </w:rPr>
        <w:t>แนว</w:t>
      </w:r>
      <w:r w:rsidR="002947EA">
        <w:rPr>
          <w:rFonts w:ascii="TH SarabunPSK" w:eastAsia="Times New Roman" w:hAnsi="TH SarabunPSK" w:cs="TH SarabunPSK" w:hint="cs"/>
          <w:kern w:val="36"/>
          <w:sz w:val="36"/>
          <w:szCs w:val="36"/>
          <w:cs/>
        </w:rPr>
        <w:t xml:space="preserve">  </w:t>
      </w:r>
      <w:r w:rsidR="002947EA" w:rsidRPr="008A65B6">
        <w:rPr>
          <w:rFonts w:ascii="TH SarabunPSK" w:eastAsia="Times New Roman" w:hAnsi="TH SarabunPSK" w:cs="TH SarabunPSK"/>
          <w:kern w:val="36"/>
          <w:sz w:val="36"/>
          <w:szCs w:val="36"/>
          <w:cs/>
        </w:rPr>
        <w:t>ทางการจ่ายเงินเบี้ยความพิการตามระเบียบกระทรวงมหาดไทย</w:t>
      </w:r>
      <w:r w:rsidR="002947EA" w:rsidRPr="008A65B6">
        <w:rPr>
          <w:rFonts w:ascii="TH SarabunPSK" w:eastAsia="Times New Roman" w:hAnsi="TH SarabunPSK" w:cs="TH SarabunPSK"/>
          <w:kern w:val="36"/>
          <w:sz w:val="36"/>
          <w:szCs w:val="36"/>
        </w:rPr>
        <w:t xml:space="preserve"> </w:t>
      </w:r>
      <w:r w:rsidR="002947EA" w:rsidRPr="008A65B6">
        <w:rPr>
          <w:rFonts w:ascii="TH SarabunPSK" w:eastAsia="Times New Roman" w:hAnsi="TH SarabunPSK" w:cs="TH SarabunPSK"/>
          <w:kern w:val="36"/>
          <w:sz w:val="36"/>
          <w:szCs w:val="36"/>
          <w:cs/>
        </w:rPr>
        <w:t>ว่าด้วยหลักเกณฑ์</w:t>
      </w:r>
      <w:r>
        <w:rPr>
          <w:rFonts w:ascii="TH SarabunPSK" w:eastAsia="Times New Roman" w:hAnsi="TH SarabunPSK" w:cs="TH SarabunPSK" w:hint="cs"/>
          <w:kern w:val="36"/>
          <w:sz w:val="36"/>
          <w:szCs w:val="36"/>
          <w:cs/>
        </w:rPr>
        <w:t xml:space="preserve">  </w:t>
      </w:r>
    </w:p>
    <w:p w:rsidR="00E91F42" w:rsidRDefault="00E91F42" w:rsidP="00E91F42">
      <w:pPr>
        <w:jc w:val="thaiDistribute"/>
        <w:rPr>
          <w:rFonts w:ascii="TH SarabunPSK" w:eastAsia="Times New Roman" w:hAnsi="TH SarabunPSK" w:cs="TH SarabunPSK" w:hint="cs"/>
          <w:kern w:val="36"/>
          <w:sz w:val="36"/>
          <w:szCs w:val="36"/>
        </w:rPr>
      </w:pPr>
      <w:r>
        <w:rPr>
          <w:rFonts w:ascii="TH SarabunPSK" w:eastAsia="Times New Roman" w:hAnsi="TH SarabunPSK" w:cs="TH SarabunPSK" w:hint="cs"/>
          <w:kern w:val="36"/>
          <w:sz w:val="36"/>
          <w:szCs w:val="36"/>
          <w:cs/>
        </w:rPr>
        <w:t xml:space="preserve">    </w:t>
      </w:r>
      <w:r w:rsidR="002947EA" w:rsidRPr="008A65B6">
        <w:rPr>
          <w:rFonts w:ascii="TH SarabunPSK" w:eastAsia="Times New Roman" w:hAnsi="TH SarabunPSK" w:cs="TH SarabunPSK"/>
          <w:kern w:val="36"/>
          <w:sz w:val="36"/>
          <w:szCs w:val="36"/>
          <w:cs/>
        </w:rPr>
        <w:t>การจ่ายเงินเบี้ยความพิการให้คนพิการขององค์กรปกครองส่วนท้องถิ่น</w:t>
      </w:r>
      <w:r w:rsidR="002947EA" w:rsidRPr="008A65B6">
        <w:rPr>
          <w:rFonts w:ascii="TH SarabunPSK" w:eastAsia="Times New Roman" w:hAnsi="TH SarabunPSK" w:cs="TH SarabunPSK"/>
          <w:kern w:val="36"/>
          <w:sz w:val="36"/>
          <w:szCs w:val="36"/>
        </w:rPr>
        <w:t xml:space="preserve"> </w:t>
      </w:r>
      <w:r w:rsidR="002947EA" w:rsidRPr="008A65B6">
        <w:rPr>
          <w:rFonts w:ascii="TH SarabunPSK" w:eastAsia="Times New Roman" w:hAnsi="TH SarabunPSK" w:cs="TH SarabunPSK"/>
          <w:kern w:val="36"/>
          <w:sz w:val="36"/>
          <w:szCs w:val="36"/>
          <w:cs/>
        </w:rPr>
        <w:t>พ.ศ.</w:t>
      </w:r>
      <w:r w:rsidR="002947EA" w:rsidRPr="008A65B6">
        <w:rPr>
          <w:rFonts w:ascii="TH SarabunPSK" w:eastAsia="Times New Roman" w:hAnsi="TH SarabunPSK" w:cs="TH SarabunPSK"/>
          <w:kern w:val="36"/>
          <w:sz w:val="36"/>
          <w:szCs w:val="36"/>
        </w:rPr>
        <w:t>2553 (</w:t>
      </w:r>
      <w:r w:rsidR="002947EA" w:rsidRPr="008A65B6">
        <w:rPr>
          <w:rFonts w:ascii="TH SarabunPSK" w:eastAsia="Times New Roman" w:hAnsi="TH SarabunPSK" w:cs="TH SarabunPSK"/>
          <w:kern w:val="36"/>
          <w:sz w:val="36"/>
          <w:szCs w:val="36"/>
          <w:cs/>
        </w:rPr>
        <w:t xml:space="preserve">ฉบับที่ </w:t>
      </w:r>
      <w:r w:rsidR="002947EA" w:rsidRPr="008A65B6">
        <w:rPr>
          <w:rFonts w:ascii="TH SarabunPSK" w:eastAsia="Times New Roman" w:hAnsi="TH SarabunPSK" w:cs="TH SarabunPSK"/>
          <w:kern w:val="36"/>
          <w:sz w:val="36"/>
          <w:szCs w:val="36"/>
        </w:rPr>
        <w:t xml:space="preserve">2) </w:t>
      </w:r>
      <w:r>
        <w:rPr>
          <w:rFonts w:ascii="TH SarabunPSK" w:eastAsia="Times New Roman" w:hAnsi="TH SarabunPSK" w:cs="TH SarabunPSK" w:hint="cs"/>
          <w:kern w:val="36"/>
          <w:sz w:val="36"/>
          <w:szCs w:val="36"/>
          <w:cs/>
        </w:rPr>
        <w:t xml:space="preserve"> </w:t>
      </w:r>
    </w:p>
    <w:p w:rsidR="002947EA" w:rsidRPr="00E91F42" w:rsidRDefault="00E91F42" w:rsidP="00E91F42">
      <w:pPr>
        <w:jc w:val="thaiDistribute"/>
        <w:rPr>
          <w:rFonts w:ascii="TH SarabunPSK" w:eastAsia="Times New Roman" w:hAnsi="TH SarabunPSK" w:cs="TH SarabunPSK"/>
          <w:kern w:val="36"/>
          <w:sz w:val="36"/>
          <w:szCs w:val="36"/>
        </w:rPr>
      </w:pPr>
      <w:r>
        <w:rPr>
          <w:rFonts w:ascii="TH SarabunPSK" w:eastAsia="Times New Roman" w:hAnsi="TH SarabunPSK" w:cs="TH SarabunPSK" w:hint="cs"/>
          <w:kern w:val="36"/>
          <w:sz w:val="36"/>
          <w:szCs w:val="36"/>
          <w:cs/>
        </w:rPr>
        <w:t xml:space="preserve">    </w:t>
      </w:r>
      <w:r w:rsidR="002947EA" w:rsidRPr="008A65B6">
        <w:rPr>
          <w:rFonts w:ascii="TH SarabunPSK" w:eastAsia="Times New Roman" w:hAnsi="TH SarabunPSK" w:cs="TH SarabunPSK"/>
          <w:kern w:val="36"/>
          <w:sz w:val="36"/>
          <w:szCs w:val="36"/>
          <w:cs/>
        </w:rPr>
        <w:t>พ.ศ.</w:t>
      </w:r>
      <w:r w:rsidR="002947EA" w:rsidRPr="008A65B6">
        <w:rPr>
          <w:rFonts w:ascii="TH SarabunPSK" w:eastAsia="Times New Roman" w:hAnsi="TH SarabunPSK" w:cs="TH SarabunPSK"/>
          <w:kern w:val="36"/>
          <w:sz w:val="36"/>
          <w:szCs w:val="36"/>
        </w:rPr>
        <w:t>2559</w:t>
      </w:r>
      <w:r>
        <w:rPr>
          <w:rFonts w:ascii="TH SarabunPSK" w:eastAsia="Times New Roman" w:hAnsi="TH SarabunPSK" w:cs="TH SarabunPSK" w:hint="cs"/>
          <w:kern w:val="36"/>
          <w:sz w:val="36"/>
          <w:szCs w:val="36"/>
          <w:cs/>
        </w:rPr>
        <w:t xml:space="preserve"> และที่แก้ไขเพิ่มเติมถึงปัจจุบัน</w:t>
      </w:r>
      <w:bookmarkStart w:id="0" w:name="_GoBack"/>
      <w:bookmarkEnd w:id="0"/>
    </w:p>
    <w:p w:rsidR="000E4810" w:rsidRDefault="000E4810" w:rsidP="002947EA">
      <w:pPr>
        <w:jc w:val="center"/>
      </w:pPr>
    </w:p>
    <w:sectPr w:rsidR="000E4810" w:rsidSect="000E4810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10"/>
    <w:rsid w:val="000E4810"/>
    <w:rsid w:val="002947EA"/>
    <w:rsid w:val="00742B33"/>
    <w:rsid w:val="00C0023A"/>
    <w:rsid w:val="00E91F42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10"/>
    <w:pPr>
      <w:spacing w:after="0" w:line="240" w:lineRule="auto"/>
    </w:pPr>
    <w:rPr>
      <w:rFonts w:ascii="TH SarabunIT๙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81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4810"/>
    <w:rPr>
      <w:rFonts w:ascii="Tahoma" w:hAnsi="Tahoma" w:cs="Angsana New"/>
      <w:sz w:val="16"/>
      <w:szCs w:val="20"/>
    </w:rPr>
  </w:style>
  <w:style w:type="character" w:styleId="a5">
    <w:name w:val="Emphasis"/>
    <w:basedOn w:val="a0"/>
    <w:uiPriority w:val="20"/>
    <w:qFormat/>
    <w:rsid w:val="002947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10"/>
    <w:pPr>
      <w:spacing w:after="0" w:line="240" w:lineRule="auto"/>
    </w:pPr>
    <w:rPr>
      <w:rFonts w:ascii="TH SarabunIT๙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81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4810"/>
    <w:rPr>
      <w:rFonts w:ascii="Tahoma" w:hAnsi="Tahoma" w:cs="Angsana New"/>
      <w:sz w:val="16"/>
      <w:szCs w:val="20"/>
    </w:rPr>
  </w:style>
  <w:style w:type="character" w:styleId="a5">
    <w:name w:val="Emphasis"/>
    <w:basedOn w:val="a0"/>
    <w:uiPriority w:val="20"/>
    <w:qFormat/>
    <w:rsid w:val="002947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81CF5C-3FFD-4BAE-9A93-BC1209F4E8D9}" type="doc">
      <dgm:prSet loTypeId="urn:microsoft.com/office/officeart/2005/8/layout/process1" loCatId="process" qsTypeId="urn:microsoft.com/office/officeart/2005/8/quickstyle/simple3" qsCatId="simple" csTypeId="urn:microsoft.com/office/officeart/2005/8/colors/accent1_2" csCatId="accent1" phldr="1"/>
      <dgm:spPr/>
    </dgm:pt>
    <dgm:pt modelId="{F881EC53-2456-4EC2-8F68-D2330924133D}">
      <dgm:prSet phldrT="[Text]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th-TH">
              <a:latin typeface="TH SarabunPSK" panose="020B0500040200020003" pitchFamily="34" charset="-34"/>
              <a:cs typeface="TH SarabunPSK" panose="020B0500040200020003" pitchFamily="34" charset="-34"/>
            </a:rPr>
            <a:t>ผู้พิการ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th-TH">
              <a:latin typeface="TH SarabunPSK" panose="020B0500040200020003" pitchFamily="34" charset="-34"/>
              <a:cs typeface="TH SarabunPSK" panose="020B0500040200020003" pitchFamily="34" charset="-34"/>
            </a:rPr>
            <a:t>ที่มีคุณสมบัติครบถ้วน</a:t>
          </a:r>
        </a:p>
      </dgm:t>
    </dgm:pt>
    <dgm:pt modelId="{C93AA9E0-4CB8-48B8-8CA1-5636A6B84646}" type="parTrans" cxnId="{FF5A382C-7376-4739-B911-2E0A813D1A9D}">
      <dgm:prSet/>
      <dgm:spPr/>
      <dgm:t>
        <a:bodyPr/>
        <a:lstStyle/>
        <a:p>
          <a:endParaRPr lang="th-TH"/>
        </a:p>
      </dgm:t>
    </dgm:pt>
    <dgm:pt modelId="{5EC17336-58B2-4C30-A557-7F907BBDF2E6}" type="sibTrans" cxnId="{FF5A382C-7376-4739-B911-2E0A813D1A9D}">
      <dgm:prSet/>
      <dgm:spPr/>
      <dgm:t>
        <a:bodyPr/>
        <a:lstStyle/>
        <a:p>
          <a:endParaRPr lang="th-TH"/>
        </a:p>
      </dgm:t>
    </dgm:pt>
    <dgm:pt modelId="{E6E1A00C-E05A-4A34-813A-E9306AFDB4BA}">
      <dgm:prSet phldrT="[Text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  <a:t>ยื่นแบบคำขอ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  <a:t>รับเงิน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  <a:t>เบี้ยความพิการ</a:t>
          </a:r>
        </a:p>
      </dgm:t>
    </dgm:pt>
    <dgm:pt modelId="{2C7849A0-51C0-4459-BAF2-6C3FE6FD7620}" type="parTrans" cxnId="{45BCE252-91F6-4FFD-B4BB-DC35D887C73C}">
      <dgm:prSet/>
      <dgm:spPr/>
      <dgm:t>
        <a:bodyPr/>
        <a:lstStyle/>
        <a:p>
          <a:endParaRPr lang="th-TH"/>
        </a:p>
      </dgm:t>
    </dgm:pt>
    <dgm:pt modelId="{A82D3E19-57CA-4FA5-B082-F3A5CDC13E7C}" type="sibTrans" cxnId="{45BCE252-91F6-4FFD-B4BB-DC35D887C73C}">
      <dgm:prSet/>
      <dgm:spPr/>
      <dgm:t>
        <a:bodyPr/>
        <a:lstStyle/>
        <a:p>
          <a:endParaRPr lang="th-TH"/>
        </a:p>
      </dgm:t>
    </dgm:pt>
    <dgm:pt modelId="{C87183EC-7B09-4A49-9537-FD06B98418E1}">
      <dgm:prSet phldrT="[Text]"/>
      <dgm:spPr/>
      <dgm:t>
        <a:bodyPr/>
        <a:lstStyle/>
        <a:p>
          <a:r>
            <a:rPr lang="th-TH">
              <a:latin typeface="TH SarabunPSK" panose="020B0500040200020003" pitchFamily="34" charset="-34"/>
              <a:cs typeface="TH SarabunPSK" panose="020B0500040200020003" pitchFamily="34" charset="-34"/>
            </a:rPr>
            <a:t>ตรวจสอบหลักฐาน</a:t>
          </a:r>
        </a:p>
      </dgm:t>
    </dgm:pt>
    <dgm:pt modelId="{DFCD58DC-9C63-4749-8DBA-5C8CDFA7152A}" type="parTrans" cxnId="{E9CAE0B8-F3A7-451D-A1EF-5A3922935C35}">
      <dgm:prSet/>
      <dgm:spPr/>
      <dgm:t>
        <a:bodyPr/>
        <a:lstStyle/>
        <a:p>
          <a:endParaRPr lang="th-TH"/>
        </a:p>
      </dgm:t>
    </dgm:pt>
    <dgm:pt modelId="{6A4F2BE4-8817-4752-AB8A-BA0995165A2D}" type="sibTrans" cxnId="{E9CAE0B8-F3A7-451D-A1EF-5A3922935C35}">
      <dgm:prSet/>
      <dgm:spPr/>
      <dgm:t>
        <a:bodyPr/>
        <a:lstStyle/>
        <a:p>
          <a:endParaRPr lang="th-TH"/>
        </a:p>
      </dgm:t>
    </dgm:pt>
    <dgm:pt modelId="{CEEDD87C-3877-474E-BA5E-FB8C4920CDC0}">
      <dgm:prSet/>
      <dgm:spPr/>
      <dgm:t>
        <a:bodyPr/>
        <a:lstStyle/>
        <a:p>
          <a:r>
            <a:rPr lang="th-TH">
              <a:latin typeface="TH SarabunPSK" panose="020B0500040200020003" pitchFamily="34" charset="-34"/>
              <a:cs typeface="TH SarabunPSK" panose="020B0500040200020003" pitchFamily="34" charset="-34"/>
            </a:rPr>
            <a:t>จัดทำประกาศรายชื่อผู้มีสิทธิ</a:t>
          </a:r>
        </a:p>
      </dgm:t>
    </dgm:pt>
    <dgm:pt modelId="{E855BB41-BD8C-47D0-89EA-E55E9629A6D2}" type="parTrans" cxnId="{AD8F2D97-B84B-42A6-A4AE-F35D720DE056}">
      <dgm:prSet/>
      <dgm:spPr/>
      <dgm:t>
        <a:bodyPr/>
        <a:lstStyle/>
        <a:p>
          <a:endParaRPr lang="th-TH"/>
        </a:p>
      </dgm:t>
    </dgm:pt>
    <dgm:pt modelId="{35983542-F7FE-4247-AAA5-47282C3FE273}" type="sibTrans" cxnId="{AD8F2D97-B84B-42A6-A4AE-F35D720DE056}">
      <dgm:prSet/>
      <dgm:spPr/>
      <dgm:t>
        <a:bodyPr/>
        <a:lstStyle/>
        <a:p>
          <a:endParaRPr lang="th-TH"/>
        </a:p>
      </dgm:t>
    </dgm:pt>
    <dgm:pt modelId="{84FDD2DE-C21E-4BA2-B2BF-6FE09B04564C}" type="pres">
      <dgm:prSet presAssocID="{BE81CF5C-3FFD-4BAE-9A93-BC1209F4E8D9}" presName="Name0" presStyleCnt="0">
        <dgm:presLayoutVars>
          <dgm:dir/>
          <dgm:resizeHandles val="exact"/>
        </dgm:presLayoutVars>
      </dgm:prSet>
      <dgm:spPr/>
    </dgm:pt>
    <dgm:pt modelId="{D6F3215A-ADED-4AB8-80FA-D26A7AACC298}" type="pres">
      <dgm:prSet presAssocID="{F881EC53-2456-4EC2-8F68-D2330924133D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EF30ACF6-8524-4805-893B-EBE4524A8F17}" type="pres">
      <dgm:prSet presAssocID="{5EC17336-58B2-4C30-A557-7F907BBDF2E6}" presName="sibTrans" presStyleLbl="sibTrans2D1" presStyleIdx="0" presStyleCnt="3"/>
      <dgm:spPr/>
      <dgm:t>
        <a:bodyPr/>
        <a:lstStyle/>
        <a:p>
          <a:endParaRPr lang="th-TH"/>
        </a:p>
      </dgm:t>
    </dgm:pt>
    <dgm:pt modelId="{A3F2B345-64CB-44FE-9F20-FD5CD8DBA821}" type="pres">
      <dgm:prSet presAssocID="{5EC17336-58B2-4C30-A557-7F907BBDF2E6}" presName="connectorText" presStyleLbl="sibTrans2D1" presStyleIdx="0" presStyleCnt="3"/>
      <dgm:spPr/>
      <dgm:t>
        <a:bodyPr/>
        <a:lstStyle/>
        <a:p>
          <a:endParaRPr lang="th-TH"/>
        </a:p>
      </dgm:t>
    </dgm:pt>
    <dgm:pt modelId="{E5309CCF-5213-4D50-97EE-A9442E6D1B40}" type="pres">
      <dgm:prSet presAssocID="{E6E1A00C-E05A-4A34-813A-E9306AFDB4BA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D1179D3D-1BDD-4FD5-BDD2-9F8C261C2DAF}" type="pres">
      <dgm:prSet presAssocID="{A82D3E19-57CA-4FA5-B082-F3A5CDC13E7C}" presName="sibTrans" presStyleLbl="sibTrans2D1" presStyleIdx="1" presStyleCnt="3"/>
      <dgm:spPr/>
      <dgm:t>
        <a:bodyPr/>
        <a:lstStyle/>
        <a:p>
          <a:endParaRPr lang="th-TH"/>
        </a:p>
      </dgm:t>
    </dgm:pt>
    <dgm:pt modelId="{9D3BF5C4-3B52-4994-BA52-F61378FFC949}" type="pres">
      <dgm:prSet presAssocID="{A82D3E19-57CA-4FA5-B082-F3A5CDC13E7C}" presName="connectorText" presStyleLbl="sibTrans2D1" presStyleIdx="1" presStyleCnt="3"/>
      <dgm:spPr/>
      <dgm:t>
        <a:bodyPr/>
        <a:lstStyle/>
        <a:p>
          <a:endParaRPr lang="th-TH"/>
        </a:p>
      </dgm:t>
    </dgm:pt>
    <dgm:pt modelId="{A4C4CA57-33DE-4039-9875-CE518462E91B}" type="pres">
      <dgm:prSet presAssocID="{C87183EC-7B09-4A49-9537-FD06B98418E1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CF6241AF-2E51-4F78-AAE6-2141FEB4F59C}" type="pres">
      <dgm:prSet presAssocID="{6A4F2BE4-8817-4752-AB8A-BA0995165A2D}" presName="sibTrans" presStyleLbl="sibTrans2D1" presStyleIdx="2" presStyleCnt="3"/>
      <dgm:spPr/>
      <dgm:t>
        <a:bodyPr/>
        <a:lstStyle/>
        <a:p>
          <a:endParaRPr lang="th-TH"/>
        </a:p>
      </dgm:t>
    </dgm:pt>
    <dgm:pt modelId="{F99DFCAC-6FDF-44B9-A3F7-C2CFAB5B1777}" type="pres">
      <dgm:prSet presAssocID="{6A4F2BE4-8817-4752-AB8A-BA0995165A2D}" presName="connectorText" presStyleLbl="sibTrans2D1" presStyleIdx="2" presStyleCnt="3"/>
      <dgm:spPr/>
      <dgm:t>
        <a:bodyPr/>
        <a:lstStyle/>
        <a:p>
          <a:endParaRPr lang="th-TH"/>
        </a:p>
      </dgm:t>
    </dgm:pt>
    <dgm:pt modelId="{6B9E0D4C-E254-423D-81C5-063465A759F9}" type="pres">
      <dgm:prSet presAssocID="{CEEDD87C-3877-474E-BA5E-FB8C4920CDC0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</dgm:ptLst>
  <dgm:cxnLst>
    <dgm:cxn modelId="{45BCE252-91F6-4FFD-B4BB-DC35D887C73C}" srcId="{BE81CF5C-3FFD-4BAE-9A93-BC1209F4E8D9}" destId="{E6E1A00C-E05A-4A34-813A-E9306AFDB4BA}" srcOrd="1" destOrd="0" parTransId="{2C7849A0-51C0-4459-BAF2-6C3FE6FD7620}" sibTransId="{A82D3E19-57CA-4FA5-B082-F3A5CDC13E7C}"/>
    <dgm:cxn modelId="{244961C8-90AB-4B5E-8DF9-75D05E47CF58}" type="presOf" srcId="{C87183EC-7B09-4A49-9537-FD06B98418E1}" destId="{A4C4CA57-33DE-4039-9875-CE518462E91B}" srcOrd="0" destOrd="0" presId="urn:microsoft.com/office/officeart/2005/8/layout/process1"/>
    <dgm:cxn modelId="{AB02407B-7B38-4C05-B5A0-5D9BFA766C85}" type="presOf" srcId="{5EC17336-58B2-4C30-A557-7F907BBDF2E6}" destId="{A3F2B345-64CB-44FE-9F20-FD5CD8DBA821}" srcOrd="1" destOrd="0" presId="urn:microsoft.com/office/officeart/2005/8/layout/process1"/>
    <dgm:cxn modelId="{E9CAE0B8-F3A7-451D-A1EF-5A3922935C35}" srcId="{BE81CF5C-3FFD-4BAE-9A93-BC1209F4E8D9}" destId="{C87183EC-7B09-4A49-9537-FD06B98418E1}" srcOrd="2" destOrd="0" parTransId="{DFCD58DC-9C63-4749-8DBA-5C8CDFA7152A}" sibTransId="{6A4F2BE4-8817-4752-AB8A-BA0995165A2D}"/>
    <dgm:cxn modelId="{FF5A382C-7376-4739-B911-2E0A813D1A9D}" srcId="{BE81CF5C-3FFD-4BAE-9A93-BC1209F4E8D9}" destId="{F881EC53-2456-4EC2-8F68-D2330924133D}" srcOrd="0" destOrd="0" parTransId="{C93AA9E0-4CB8-48B8-8CA1-5636A6B84646}" sibTransId="{5EC17336-58B2-4C30-A557-7F907BBDF2E6}"/>
    <dgm:cxn modelId="{F112E762-A2CE-4B7E-B800-AD580029C433}" type="presOf" srcId="{CEEDD87C-3877-474E-BA5E-FB8C4920CDC0}" destId="{6B9E0D4C-E254-423D-81C5-063465A759F9}" srcOrd="0" destOrd="0" presId="urn:microsoft.com/office/officeart/2005/8/layout/process1"/>
    <dgm:cxn modelId="{3144FBA7-B69C-4E7F-8AA5-659FDDA27679}" type="presOf" srcId="{F881EC53-2456-4EC2-8F68-D2330924133D}" destId="{D6F3215A-ADED-4AB8-80FA-D26A7AACC298}" srcOrd="0" destOrd="0" presId="urn:microsoft.com/office/officeart/2005/8/layout/process1"/>
    <dgm:cxn modelId="{FB6F58AA-99A5-4033-B441-28966F1A889B}" type="presOf" srcId="{BE81CF5C-3FFD-4BAE-9A93-BC1209F4E8D9}" destId="{84FDD2DE-C21E-4BA2-B2BF-6FE09B04564C}" srcOrd="0" destOrd="0" presId="urn:microsoft.com/office/officeart/2005/8/layout/process1"/>
    <dgm:cxn modelId="{A64EB1BC-5101-411B-A886-A1DECB45D4F1}" type="presOf" srcId="{6A4F2BE4-8817-4752-AB8A-BA0995165A2D}" destId="{F99DFCAC-6FDF-44B9-A3F7-C2CFAB5B1777}" srcOrd="1" destOrd="0" presId="urn:microsoft.com/office/officeart/2005/8/layout/process1"/>
    <dgm:cxn modelId="{AD8F2D97-B84B-42A6-A4AE-F35D720DE056}" srcId="{BE81CF5C-3FFD-4BAE-9A93-BC1209F4E8D9}" destId="{CEEDD87C-3877-474E-BA5E-FB8C4920CDC0}" srcOrd="3" destOrd="0" parTransId="{E855BB41-BD8C-47D0-89EA-E55E9629A6D2}" sibTransId="{35983542-F7FE-4247-AAA5-47282C3FE273}"/>
    <dgm:cxn modelId="{2326EE19-E63B-4DFA-AE16-D83D8E38C1C4}" type="presOf" srcId="{6A4F2BE4-8817-4752-AB8A-BA0995165A2D}" destId="{CF6241AF-2E51-4F78-AAE6-2141FEB4F59C}" srcOrd="0" destOrd="0" presId="urn:microsoft.com/office/officeart/2005/8/layout/process1"/>
    <dgm:cxn modelId="{637EB8F9-7B52-4947-942E-4A539F7D5007}" type="presOf" srcId="{A82D3E19-57CA-4FA5-B082-F3A5CDC13E7C}" destId="{D1179D3D-1BDD-4FD5-BDD2-9F8C261C2DAF}" srcOrd="0" destOrd="0" presId="urn:microsoft.com/office/officeart/2005/8/layout/process1"/>
    <dgm:cxn modelId="{C41CF626-8987-4F62-95F5-6E7E0F5D5755}" type="presOf" srcId="{E6E1A00C-E05A-4A34-813A-E9306AFDB4BA}" destId="{E5309CCF-5213-4D50-97EE-A9442E6D1B40}" srcOrd="0" destOrd="0" presId="urn:microsoft.com/office/officeart/2005/8/layout/process1"/>
    <dgm:cxn modelId="{1F874DE7-AC83-4BDA-A15B-3CD21858A180}" type="presOf" srcId="{A82D3E19-57CA-4FA5-B082-F3A5CDC13E7C}" destId="{9D3BF5C4-3B52-4994-BA52-F61378FFC949}" srcOrd="1" destOrd="0" presId="urn:microsoft.com/office/officeart/2005/8/layout/process1"/>
    <dgm:cxn modelId="{87E62963-293A-4C3D-A8FC-D27432E32121}" type="presOf" srcId="{5EC17336-58B2-4C30-A557-7F907BBDF2E6}" destId="{EF30ACF6-8524-4805-893B-EBE4524A8F17}" srcOrd="0" destOrd="0" presId="urn:microsoft.com/office/officeart/2005/8/layout/process1"/>
    <dgm:cxn modelId="{8346DB6C-15DF-4DF7-A381-357B836AA7C8}" type="presParOf" srcId="{84FDD2DE-C21E-4BA2-B2BF-6FE09B04564C}" destId="{D6F3215A-ADED-4AB8-80FA-D26A7AACC298}" srcOrd="0" destOrd="0" presId="urn:microsoft.com/office/officeart/2005/8/layout/process1"/>
    <dgm:cxn modelId="{8D8E1431-D745-4310-8FFB-9C02DC783FC3}" type="presParOf" srcId="{84FDD2DE-C21E-4BA2-B2BF-6FE09B04564C}" destId="{EF30ACF6-8524-4805-893B-EBE4524A8F17}" srcOrd="1" destOrd="0" presId="urn:microsoft.com/office/officeart/2005/8/layout/process1"/>
    <dgm:cxn modelId="{E9EB628F-DE34-4EB1-8C52-AB39CD5CE8A7}" type="presParOf" srcId="{EF30ACF6-8524-4805-893B-EBE4524A8F17}" destId="{A3F2B345-64CB-44FE-9F20-FD5CD8DBA821}" srcOrd="0" destOrd="0" presId="urn:microsoft.com/office/officeart/2005/8/layout/process1"/>
    <dgm:cxn modelId="{AA7492F4-E8E3-47FC-8D83-E6AB5FDBCEC4}" type="presParOf" srcId="{84FDD2DE-C21E-4BA2-B2BF-6FE09B04564C}" destId="{E5309CCF-5213-4D50-97EE-A9442E6D1B40}" srcOrd="2" destOrd="0" presId="urn:microsoft.com/office/officeart/2005/8/layout/process1"/>
    <dgm:cxn modelId="{D052EE91-173F-444E-9208-540CAFD642B8}" type="presParOf" srcId="{84FDD2DE-C21E-4BA2-B2BF-6FE09B04564C}" destId="{D1179D3D-1BDD-4FD5-BDD2-9F8C261C2DAF}" srcOrd="3" destOrd="0" presId="urn:microsoft.com/office/officeart/2005/8/layout/process1"/>
    <dgm:cxn modelId="{C4662F2F-4F9B-4374-B3E9-282ABCEAF858}" type="presParOf" srcId="{D1179D3D-1BDD-4FD5-BDD2-9F8C261C2DAF}" destId="{9D3BF5C4-3B52-4994-BA52-F61378FFC949}" srcOrd="0" destOrd="0" presId="urn:microsoft.com/office/officeart/2005/8/layout/process1"/>
    <dgm:cxn modelId="{84B9AF83-70FC-4CDD-A23B-B584560FE16E}" type="presParOf" srcId="{84FDD2DE-C21E-4BA2-B2BF-6FE09B04564C}" destId="{A4C4CA57-33DE-4039-9875-CE518462E91B}" srcOrd="4" destOrd="0" presId="urn:microsoft.com/office/officeart/2005/8/layout/process1"/>
    <dgm:cxn modelId="{98F8F5BF-08D4-4B6E-9FC8-9D9273B69047}" type="presParOf" srcId="{84FDD2DE-C21E-4BA2-B2BF-6FE09B04564C}" destId="{CF6241AF-2E51-4F78-AAE6-2141FEB4F59C}" srcOrd="5" destOrd="0" presId="urn:microsoft.com/office/officeart/2005/8/layout/process1"/>
    <dgm:cxn modelId="{CA93B509-A101-461C-9404-EDFEBF5E4F44}" type="presParOf" srcId="{CF6241AF-2E51-4F78-AAE6-2141FEB4F59C}" destId="{F99DFCAC-6FDF-44B9-A3F7-C2CFAB5B1777}" srcOrd="0" destOrd="0" presId="urn:microsoft.com/office/officeart/2005/8/layout/process1"/>
    <dgm:cxn modelId="{10ADD332-A50E-4A07-A9B8-5B392718853F}" type="presParOf" srcId="{84FDD2DE-C21E-4BA2-B2BF-6FE09B04564C}" destId="{6B9E0D4C-E254-423D-81C5-063465A759F9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F3215A-ADED-4AB8-80FA-D26A7AACC298}">
      <dsp:nvSpPr>
        <dsp:cNvPr id="0" name=""/>
        <dsp:cNvSpPr/>
      </dsp:nvSpPr>
      <dsp:spPr>
        <a:xfrm>
          <a:off x="2419" y="509039"/>
          <a:ext cx="1057809" cy="9916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800" kern="1200">
              <a:latin typeface="TH SarabunPSK" panose="020B0500040200020003" pitchFamily="34" charset="-34"/>
              <a:cs typeface="TH SarabunPSK" panose="020B0500040200020003" pitchFamily="34" charset="-34"/>
            </a:rPr>
            <a:t>ผู้พิการ</a:t>
          </a:r>
        </a:p>
        <a:p>
          <a:pPr lvl="0" algn="ctr" defTabSz="8001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800" kern="1200">
              <a:latin typeface="TH SarabunPSK" panose="020B0500040200020003" pitchFamily="34" charset="-34"/>
              <a:cs typeface="TH SarabunPSK" panose="020B0500040200020003" pitchFamily="34" charset="-34"/>
            </a:rPr>
            <a:t>ที่มีคุณสมบัติครบถ้วน</a:t>
          </a:r>
        </a:p>
      </dsp:txBody>
      <dsp:txXfrm>
        <a:off x="31465" y="538085"/>
        <a:ext cx="999717" cy="933604"/>
      </dsp:txXfrm>
    </dsp:sp>
    <dsp:sp modelId="{EF30ACF6-8524-4805-893B-EBE4524A8F17}">
      <dsp:nvSpPr>
        <dsp:cNvPr id="0" name=""/>
        <dsp:cNvSpPr/>
      </dsp:nvSpPr>
      <dsp:spPr>
        <a:xfrm>
          <a:off x="1166010" y="873719"/>
          <a:ext cx="224255" cy="26233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100" kern="1200"/>
        </a:p>
      </dsp:txBody>
      <dsp:txXfrm>
        <a:off x="1166010" y="926186"/>
        <a:ext cx="156979" cy="157402"/>
      </dsp:txXfrm>
    </dsp:sp>
    <dsp:sp modelId="{E5309CCF-5213-4D50-97EE-A9442E6D1B40}">
      <dsp:nvSpPr>
        <dsp:cNvPr id="0" name=""/>
        <dsp:cNvSpPr/>
      </dsp:nvSpPr>
      <dsp:spPr>
        <a:xfrm>
          <a:off x="1483353" y="509039"/>
          <a:ext cx="1057809" cy="9916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ยื่นแบบคำขอ</a:t>
          </a: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รับเงิน</a:t>
          </a: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เบี้ยความพิการ</a:t>
          </a:r>
        </a:p>
      </dsp:txBody>
      <dsp:txXfrm>
        <a:off x="1512399" y="538085"/>
        <a:ext cx="999717" cy="933604"/>
      </dsp:txXfrm>
    </dsp:sp>
    <dsp:sp modelId="{D1179D3D-1BDD-4FD5-BDD2-9F8C261C2DAF}">
      <dsp:nvSpPr>
        <dsp:cNvPr id="0" name=""/>
        <dsp:cNvSpPr/>
      </dsp:nvSpPr>
      <dsp:spPr>
        <a:xfrm>
          <a:off x="2646944" y="873719"/>
          <a:ext cx="224255" cy="26233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100" kern="1200"/>
        </a:p>
      </dsp:txBody>
      <dsp:txXfrm>
        <a:off x="2646944" y="926186"/>
        <a:ext cx="156979" cy="157402"/>
      </dsp:txXfrm>
    </dsp:sp>
    <dsp:sp modelId="{A4C4CA57-33DE-4039-9875-CE518462E91B}">
      <dsp:nvSpPr>
        <dsp:cNvPr id="0" name=""/>
        <dsp:cNvSpPr/>
      </dsp:nvSpPr>
      <dsp:spPr>
        <a:xfrm>
          <a:off x="2964286" y="509039"/>
          <a:ext cx="1057809" cy="9916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kern="1200">
              <a:latin typeface="TH SarabunPSK" panose="020B0500040200020003" pitchFamily="34" charset="-34"/>
              <a:cs typeface="TH SarabunPSK" panose="020B0500040200020003" pitchFamily="34" charset="-34"/>
            </a:rPr>
            <a:t>ตรวจสอบหลักฐาน</a:t>
          </a:r>
        </a:p>
      </dsp:txBody>
      <dsp:txXfrm>
        <a:off x="2993332" y="538085"/>
        <a:ext cx="999717" cy="933604"/>
      </dsp:txXfrm>
    </dsp:sp>
    <dsp:sp modelId="{CF6241AF-2E51-4F78-AAE6-2141FEB4F59C}">
      <dsp:nvSpPr>
        <dsp:cNvPr id="0" name=""/>
        <dsp:cNvSpPr/>
      </dsp:nvSpPr>
      <dsp:spPr>
        <a:xfrm>
          <a:off x="4127877" y="873719"/>
          <a:ext cx="224255" cy="26233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100" kern="1200"/>
        </a:p>
      </dsp:txBody>
      <dsp:txXfrm>
        <a:off x="4127877" y="926186"/>
        <a:ext cx="156979" cy="157402"/>
      </dsp:txXfrm>
    </dsp:sp>
    <dsp:sp modelId="{6B9E0D4C-E254-423D-81C5-063465A759F9}">
      <dsp:nvSpPr>
        <dsp:cNvPr id="0" name=""/>
        <dsp:cNvSpPr/>
      </dsp:nvSpPr>
      <dsp:spPr>
        <a:xfrm>
          <a:off x="4445220" y="509039"/>
          <a:ext cx="1057809" cy="9916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kern="1200">
              <a:latin typeface="TH SarabunPSK" panose="020B0500040200020003" pitchFamily="34" charset="-34"/>
              <a:cs typeface="TH SarabunPSK" panose="020B0500040200020003" pitchFamily="34" charset="-34"/>
            </a:rPr>
            <a:t>จัดทำประกาศรายชื่อผู้มีสิทธิ</a:t>
          </a:r>
        </a:p>
      </dsp:txBody>
      <dsp:txXfrm>
        <a:off x="4474266" y="538085"/>
        <a:ext cx="999717" cy="9336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</cp:lastModifiedBy>
  <cp:revision>6</cp:revision>
  <dcterms:created xsi:type="dcterms:W3CDTF">2024-03-28T08:56:00Z</dcterms:created>
  <dcterms:modified xsi:type="dcterms:W3CDTF">2024-07-01T04:53:00Z</dcterms:modified>
</cp:coreProperties>
</file>